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7E7C0462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197F8E">
        <w:rPr>
          <w:rFonts w:ascii="Frutiger Neue LT Pro Light" w:hAnsi="Frutiger Neue LT Pro Light"/>
          <w:color w:val="000000"/>
          <w:sz w:val="22"/>
          <w:szCs w:val="22"/>
        </w:rPr>
        <w:t>T</w:t>
      </w:r>
      <w:r w:rsidR="002021BF">
        <w:rPr>
          <w:rFonts w:ascii="Frutiger Neue LT Pro Light" w:hAnsi="Frutiger Neue LT Pro Light"/>
          <w:color w:val="000000"/>
          <w:sz w:val="22"/>
          <w:szCs w:val="22"/>
        </w:rPr>
        <w:t>rigo</w:t>
      </w:r>
      <w:proofErr w:type="spellEnd"/>
      <w:r w:rsidR="00FE629B">
        <w:rPr>
          <w:rFonts w:ascii="Frutiger Neue LT Pro Light" w:hAnsi="Frutiger Neue LT Pro Light"/>
          <w:color w:val="000000"/>
          <w:sz w:val="22"/>
          <w:szCs w:val="22"/>
        </w:rPr>
        <w:t xml:space="preserve"> </w:t>
      </w:r>
      <w:r w:rsidR="00D2623E">
        <w:rPr>
          <w:rFonts w:ascii="Frutiger Neue LT Pro Light" w:hAnsi="Frutiger Neue LT Pro Light"/>
          <w:color w:val="000000"/>
          <w:sz w:val="22"/>
          <w:szCs w:val="22"/>
        </w:rPr>
        <w:t>12</w:t>
      </w:r>
      <w:r w:rsidR="006E3631">
        <w:rPr>
          <w:rFonts w:ascii="Frutiger Neue LT Pro Light" w:hAnsi="Frutiger Neue LT Pro Light"/>
          <w:color w:val="000000"/>
          <w:sz w:val="22"/>
          <w:szCs w:val="22"/>
        </w:rPr>
        <w:t>00</w:t>
      </w:r>
    </w:p>
    <w:p w14:paraId="4108E6BB" w14:textId="3E15E2DB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0C611C77" w:rsidR="00D25E96" w:rsidRPr="00D2623E" w:rsidRDefault="009B524B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</w:t>
      </w:r>
      <w:r w:rsidR="00386996" w:rsidRPr="00180EAA">
        <w:rPr>
          <w:b/>
          <w:bCs/>
          <w:color w:val="auto"/>
          <w:sz w:val="22"/>
          <w:szCs w:val="22"/>
        </w:rPr>
        <w:t>aschtisch</w:t>
      </w:r>
      <w:r w:rsidR="00386996" w:rsidRPr="00757D3F">
        <w:rPr>
          <w:color w:val="auto"/>
          <w:sz w:val="22"/>
          <w:szCs w:val="22"/>
        </w:rPr>
        <w:t xml:space="preserve"> </w:t>
      </w:r>
      <w:r w:rsidR="00386996"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="00386996" w:rsidRPr="00C07192">
        <w:rPr>
          <w:color w:val="auto"/>
          <w:sz w:val="22"/>
          <w:szCs w:val="22"/>
        </w:rPr>
        <w:t>bauseits bearbeitbar</w:t>
      </w:r>
      <w:r w:rsidR="00386996" w:rsidRPr="00197F8E">
        <w:rPr>
          <w:color w:val="auto"/>
          <w:sz w:val="22"/>
          <w:szCs w:val="22"/>
        </w:rPr>
        <w:t>,</w:t>
      </w:r>
      <w:r w:rsidR="00CF42F3" w:rsidRPr="00197F8E">
        <w:rPr>
          <w:color w:val="auto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rechteckigem, schräg zur frei zugänglichen Wasserablaufrinne verlaufendem Becken, mit direktem Übergang in die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 w:rsidRP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Ablauföffnung,</w:t>
      </w:r>
      <w:r w:rsidR="00296001" w:rsidRPr="00C07192">
        <w:rPr>
          <w:color w:val="auto"/>
          <w:sz w:val="22"/>
        </w:rPr>
        <w:t xml:space="preserve"> </w:t>
      </w:r>
      <w:r w:rsidR="002021BF">
        <w:rPr>
          <w:color w:val="auto"/>
          <w:sz w:val="22"/>
        </w:rPr>
        <w:t xml:space="preserve">als Standard </w:t>
      </w:r>
      <w:r w:rsidR="00197F8E">
        <w:rPr>
          <w:color w:val="auto"/>
          <w:sz w:val="22"/>
        </w:rPr>
        <w:t>ohne Überlauf,</w:t>
      </w:r>
      <w:r w:rsidR="00197F8E" w:rsidRPr="00197F8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2021BF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H</w:t>
      </w:r>
      <w:r w:rsidR="00757D3F" w:rsidRPr="00C07192">
        <w:rPr>
          <w:color w:val="auto"/>
          <w:sz w:val="22"/>
          <w:szCs w:val="22"/>
        </w:rPr>
        <w:t xml:space="preserve">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AB0A9A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</w:t>
      </w:r>
      <w:r w:rsidR="002021BF">
        <w:rPr>
          <w:color w:val="auto"/>
          <w:sz w:val="22"/>
          <w:szCs w:val="22"/>
        </w:rPr>
        <w:t>W</w:t>
      </w:r>
      <w:r w:rsidR="00E75D2C" w:rsidRPr="00C07192">
        <w:rPr>
          <w:color w:val="auto"/>
          <w:sz w:val="22"/>
          <w:szCs w:val="22"/>
        </w:rPr>
        <w:t>andanschlussprofil mit Hohlkehle</w:t>
      </w:r>
      <w:r w:rsidR="00D2623E" w:rsidRPr="00D2623E">
        <w:rPr>
          <w:color w:val="auto"/>
          <w:sz w:val="22"/>
          <w:szCs w:val="22"/>
        </w:rPr>
        <w:t xml:space="preserve">, </w:t>
      </w:r>
      <w:r w:rsidR="00D2623E" w:rsidRPr="00D2623E">
        <w:rPr>
          <w:rFonts w:eastAsia="Times New Roman" w:cs="Arial"/>
          <w:bCs/>
          <w:noProof/>
          <w:color w:val="auto"/>
          <w:kern w:val="32"/>
          <w:sz w:val="22"/>
          <w:szCs w:val="22"/>
        </w:rPr>
        <w:t>mit Rückwand für Stockschraubenbefestigung.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32127D1F" w14:textId="3432CF10" w:rsidR="006E3631" w:rsidRDefault="00D2623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D2623E">
        <w:rPr>
          <w:rFonts w:ascii="FrutigerNeueLTPro-Light" w:hAnsi="FrutigerNeueLTPro-Light"/>
          <w:b/>
          <w:bCs w:val="0"/>
          <w:sz w:val="22"/>
        </w:rPr>
        <w:t>Trigo 1200</w:t>
      </w:r>
      <w:r w:rsidRPr="00D2623E">
        <w:rPr>
          <w:rFonts w:ascii="FrutigerNeueLTPro-Light" w:hAnsi="FrutigerNeueLTPro-Light"/>
          <w:sz w:val="22"/>
        </w:rPr>
        <w:t xml:space="preserve"> entspricht der CE-Kennzeichnung nach DIN EN 14688.</w:t>
      </w:r>
    </w:p>
    <w:p w14:paraId="1C3E60D2" w14:textId="048DB3F6" w:rsidR="00D2623E" w:rsidRDefault="00D2623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B3D96B8" w14:textId="77777777" w:rsidR="009B524B" w:rsidRPr="00D2623E" w:rsidRDefault="009B524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4251DDA9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1.200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197F8E">
        <w:rPr>
          <w:rFonts w:ascii="Frutiger Neue LT Pro Light" w:hAnsi="Frutiger Neue LT Pro Light"/>
          <w:sz w:val="22"/>
        </w:rPr>
        <w:t>4</w:t>
      </w:r>
      <w:r w:rsidR="002021BF">
        <w:rPr>
          <w:rFonts w:ascii="Frutiger Neue LT Pro Light" w:hAnsi="Frutiger Neue LT Pro Light"/>
          <w:sz w:val="22"/>
        </w:rPr>
        <w:t>00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</w:t>
      </w:r>
      <w:r w:rsidR="002021BF">
        <w:rPr>
          <w:rFonts w:ascii="Frutiger Neue LT Pro Light" w:hAnsi="Frutiger Neue LT Pro Light"/>
          <w:sz w:val="22"/>
        </w:rPr>
        <w:t>90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41C096EF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B37C88" w:rsidRPr="00B37C88">
        <w:rPr>
          <w:rFonts w:ascii="FrutigerNeueLTPro-Light" w:hAnsi="FrutigerNeueLTPro-Light"/>
          <w:sz w:val="22"/>
        </w:rPr>
        <w:t>:</w:t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197F8E">
        <w:rPr>
          <w:rFonts w:ascii="FrutigerNeueLTPro-Light" w:hAnsi="FrutigerNeueLTPro-Light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D2623E">
        <w:rPr>
          <w:rFonts w:ascii="FrutigerNeueLTPro-Light" w:hAnsi="FrutigerNeueLTPro-Light"/>
          <w:color w:val="1D1D1B"/>
          <w:sz w:val="22"/>
        </w:rPr>
        <w:t>520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71F5A8D7" w14:textId="2E093504" w:rsidR="000056D4" w:rsidRDefault="00197F8E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97F8E">
        <w:rPr>
          <w:rFonts w:ascii="FrutigerNeueLTPro-Light" w:hAnsi="FrutigerNeueLTPro-Light"/>
          <w:sz w:val="22"/>
        </w:rPr>
        <w:t>Frontblende</w:t>
      </w:r>
      <w:r w:rsidR="002021BF">
        <w:rPr>
          <w:rFonts w:ascii="FrutigerNeueLTPro-Light" w:hAnsi="FrutigerNeueLTPro-Light"/>
          <w:sz w:val="22"/>
        </w:rPr>
        <w:t>:</w:t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="002021BF">
        <w:rPr>
          <w:rFonts w:ascii="FrutigerNeueLTPro-Light" w:hAnsi="FrutigerNeueLTPro-Light"/>
          <w:sz w:val="22"/>
        </w:rPr>
        <w:tab/>
      </w:r>
      <w:r w:rsidRPr="00197F8E">
        <w:rPr>
          <w:rFonts w:ascii="FrutigerNeueLTPro-Light" w:hAnsi="FrutigerNeueLTPro-Light"/>
          <w:sz w:val="22"/>
        </w:rPr>
        <w:t xml:space="preserve"> </w:t>
      </w:r>
      <w:r>
        <w:rPr>
          <w:rFonts w:ascii="FrutigerNeueLTPro-Light" w:hAnsi="FrutigerNeueLTPro-Light"/>
          <w:sz w:val="22"/>
        </w:rPr>
        <w:tab/>
        <w:t>H = 1</w:t>
      </w:r>
      <w:r w:rsidR="00D2623E">
        <w:rPr>
          <w:rFonts w:ascii="FrutigerNeueLTPro-Light" w:hAnsi="FrutigerNeueLTPro-Light"/>
          <w:sz w:val="22"/>
        </w:rPr>
        <w:t>8</w:t>
      </w:r>
      <w:r w:rsidR="002021BF">
        <w:rPr>
          <w:rFonts w:ascii="FrutigerNeueLTPro-Light" w:hAnsi="FrutigerNeueLTPro-Light"/>
          <w:sz w:val="22"/>
        </w:rPr>
        <w:t>0</w:t>
      </w:r>
      <w:r>
        <w:rPr>
          <w:rFonts w:ascii="FrutigerNeueLTPro-Light" w:hAnsi="FrutigerNeueLTPro-Light"/>
          <w:sz w:val="22"/>
        </w:rPr>
        <w:t xml:space="preserve"> mm</w:t>
      </w:r>
      <w:r w:rsidRPr="00197F8E">
        <w:rPr>
          <w:rFonts w:ascii="FrutigerNeueLTPro-Light" w:hAnsi="FrutigerNeueLTPro-Light"/>
          <w:sz w:val="22"/>
        </w:rPr>
        <w:br/>
      </w:r>
      <w:r w:rsidR="00833AE7">
        <w:rPr>
          <w:rFonts w:ascii="Frutiger Neue LT Pro Light" w:hAnsi="Frutiger Neue LT Pro Light"/>
          <w:sz w:val="22"/>
        </w:rPr>
        <w:t>Wandanschluss</w:t>
      </w:r>
      <w:r w:rsidR="00D2623E">
        <w:rPr>
          <w:rFonts w:ascii="Frutiger Neue LT Pro Light" w:hAnsi="Frutiger Neue LT Pro Light"/>
          <w:sz w:val="22"/>
        </w:rPr>
        <w:t xml:space="preserve"> </w:t>
      </w:r>
      <w:r w:rsidR="00D2623E" w:rsidRPr="00D2623E">
        <w:rPr>
          <w:rFonts w:ascii="FrutigerNeueLTPro-Light" w:hAnsi="FrutigerNeueLTPro-Light"/>
          <w:sz w:val="22"/>
        </w:rPr>
        <w:t>mit Hohlkehle</w:t>
      </w:r>
      <w:r w:rsidR="000056D4" w:rsidRPr="00532B2E">
        <w:rPr>
          <w:rFonts w:ascii="Frutiger Neue LT Pro Light" w:hAnsi="Frutiger Neue LT Pro Light"/>
          <w:sz w:val="22"/>
        </w:rPr>
        <w:t>:</w:t>
      </w:r>
      <w:r w:rsidR="006E3631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H = 40 mm</w:t>
      </w:r>
    </w:p>
    <w:p w14:paraId="785B263B" w14:textId="75F1EBA9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1.3</w:t>
      </w:r>
      <w:r w:rsidR="00197F8E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2304BE5" w14:textId="77777777" w:rsidR="00D25E96" w:rsidRPr="000E2AF2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3D7BAC1" w14:textId="1EE1AF34" w:rsidR="00B37C88" w:rsidRDefault="000056D4" w:rsidP="00B37C88">
      <w:pPr>
        <w:spacing w:before="0" w:after="0" w:line="220" w:lineRule="atLeast"/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2623E">
        <w:rPr>
          <w:rFonts w:ascii="Frutiger Neue LT Pro Light" w:hAnsi="Frutiger Neue LT Pro Light"/>
          <w:sz w:val="22"/>
        </w:rPr>
        <w:t>Stockschrauben</w:t>
      </w:r>
    </w:p>
    <w:p w14:paraId="22018DE1" w14:textId="214FE102" w:rsidR="00D858BE" w:rsidRDefault="000056D4" w:rsidP="00EA0A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197F8E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EA0ABC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0EBAFCE" w14:textId="796BC157" w:rsidR="006E3631" w:rsidRPr="006E3631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6E3631">
        <w:rPr>
          <w:rFonts w:ascii="Frutiger Neue LT Pro Light" w:hAnsi="Frutiger Neue LT Pro Light"/>
          <w:sz w:val="22"/>
        </w:rPr>
        <w:t xml:space="preserve">• </w:t>
      </w:r>
      <w:r w:rsidR="006E3631" w:rsidRPr="006E3631">
        <w:rPr>
          <w:rFonts w:ascii="FrutigerNeueLTPro-Light" w:hAnsi="FrutigerNeueLTPro-Light"/>
          <w:sz w:val="22"/>
        </w:rPr>
        <w:t>Wandauflagewinkel 480 mm bei Nischeneinbau</w:t>
      </w:r>
    </w:p>
    <w:p w14:paraId="30ACB646" w14:textId="23E5B938" w:rsidR="00D25E96" w:rsidRDefault="002021BF" w:rsidP="002021BF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2021BF">
        <w:rPr>
          <w:rFonts w:ascii="FrutigerNeueLTPro-Light" w:hAnsi="FrutigerNeueLTPro-Light"/>
          <w:sz w:val="22"/>
        </w:rPr>
        <w:t>Anschlussstück für Siphon im Lieferumfang</w:t>
      </w:r>
      <w:r>
        <w:rPr>
          <w:rFonts w:ascii="FrutigerNeueLTPro-Light" w:hAnsi="FrutigerNeueLTPro-Light"/>
          <w:sz w:val="22"/>
        </w:rPr>
        <w:br/>
        <w:t xml:space="preserve">   </w:t>
      </w:r>
      <w:r w:rsidRPr="002021BF">
        <w:rPr>
          <w:rFonts w:ascii="FrutigerNeueLTPro-Light" w:hAnsi="FrutigerNeueLTPro-Light"/>
          <w:sz w:val="22"/>
        </w:rPr>
        <w:t>enthalten</w:t>
      </w:r>
    </w:p>
    <w:p w14:paraId="7BCD4949" w14:textId="77777777" w:rsidR="002021BF" w:rsidRPr="00532B2E" w:rsidRDefault="002021B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6D4B5F77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7F9A5595" w14:textId="77777777" w:rsidR="000E2AF2" w:rsidRPr="00141A95" w:rsidRDefault="000E2AF2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7BB706C9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2021BF">
        <w:rPr>
          <w:rFonts w:ascii="Frutiger Neue LT Pro Light" w:hAnsi="Frutiger Neue LT Pro Light"/>
          <w:b/>
          <w:sz w:val="22"/>
        </w:rPr>
        <w:t>Trigo</w:t>
      </w:r>
      <w:r w:rsidR="00FE629B">
        <w:rPr>
          <w:rFonts w:ascii="Frutiger Neue LT Pro Light" w:hAnsi="Frutiger Neue LT Pro Light"/>
          <w:b/>
          <w:sz w:val="22"/>
        </w:rPr>
        <w:t xml:space="preserve"> </w:t>
      </w:r>
      <w:r w:rsidR="00D2623E">
        <w:rPr>
          <w:rFonts w:ascii="Frutiger Neue LT Pro Light" w:hAnsi="Frutiger Neue LT Pro Light"/>
          <w:b/>
          <w:sz w:val="22"/>
        </w:rPr>
        <w:t>1200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2AF2"/>
    <w:rsid w:val="000E740C"/>
    <w:rsid w:val="00141A95"/>
    <w:rsid w:val="00180EAA"/>
    <w:rsid w:val="00197F8E"/>
    <w:rsid w:val="001A1F1D"/>
    <w:rsid w:val="001D0F07"/>
    <w:rsid w:val="002021BF"/>
    <w:rsid w:val="0024363A"/>
    <w:rsid w:val="00296001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6E3631"/>
    <w:rsid w:val="007113D3"/>
    <w:rsid w:val="00756ADB"/>
    <w:rsid w:val="00757D3F"/>
    <w:rsid w:val="00794111"/>
    <w:rsid w:val="00833AE7"/>
    <w:rsid w:val="008C06C5"/>
    <w:rsid w:val="008C2358"/>
    <w:rsid w:val="0099151A"/>
    <w:rsid w:val="00992D2C"/>
    <w:rsid w:val="009A4787"/>
    <w:rsid w:val="009B524B"/>
    <w:rsid w:val="00A15B2B"/>
    <w:rsid w:val="00A80C14"/>
    <w:rsid w:val="00AB0A9A"/>
    <w:rsid w:val="00AB7112"/>
    <w:rsid w:val="00B06B14"/>
    <w:rsid w:val="00B223D9"/>
    <w:rsid w:val="00B37C88"/>
    <w:rsid w:val="00B94709"/>
    <w:rsid w:val="00BB00FD"/>
    <w:rsid w:val="00BB175F"/>
    <w:rsid w:val="00C07192"/>
    <w:rsid w:val="00CF42F3"/>
    <w:rsid w:val="00D25E96"/>
    <w:rsid w:val="00D2623E"/>
    <w:rsid w:val="00D8183D"/>
    <w:rsid w:val="00D858BE"/>
    <w:rsid w:val="00D91CDE"/>
    <w:rsid w:val="00E274E5"/>
    <w:rsid w:val="00E42369"/>
    <w:rsid w:val="00E44506"/>
    <w:rsid w:val="00E7152C"/>
    <w:rsid w:val="00E75D2C"/>
    <w:rsid w:val="00EA0ABC"/>
    <w:rsid w:val="00EA508F"/>
    <w:rsid w:val="00EE6D94"/>
    <w:rsid w:val="00EF10A2"/>
    <w:rsid w:val="00EF25DA"/>
    <w:rsid w:val="00F65C2C"/>
    <w:rsid w:val="00FE4990"/>
    <w:rsid w:val="00FE5235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2022-02-25T11:00:00Z</cp:lastPrinted>
  <dcterms:created xsi:type="dcterms:W3CDTF">2022-02-21T10:14:00Z</dcterms:created>
  <dcterms:modified xsi:type="dcterms:W3CDTF">2022-02-25T11:00:00Z</dcterms:modified>
</cp:coreProperties>
</file>