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BE5E2" w14:textId="5CFFB04E" w:rsidR="00891F19" w:rsidRPr="00847BED" w:rsidRDefault="00891F19" w:rsidP="00891F19">
      <w:pPr>
        <w:pStyle w:val="berschrift1"/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</w:pPr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Washstand </w:t>
      </w:r>
      <w:proofErr w:type="spellStart"/>
      <w:r w:rsidRPr="00847BED">
        <w:rPr>
          <w:rFonts w:ascii="Frutiger Neue LT Pro Light" w:hAnsi="Frutiger Neue LT Pro Light"/>
          <w:color w:val="000000" w:themeColor="text1"/>
          <w:sz w:val="22"/>
          <w:szCs w:val="22"/>
          <w:lang w:val="en-US"/>
        </w:rPr>
        <w:t>A</w:t>
      </w:r>
      <w:r w:rsidR="00D67E58" w:rsidRPr="00847BED">
        <w:rPr>
          <w:rFonts w:ascii="Frutiger Neue LT Pro Light" w:hAnsi="Frutiger Neue LT Pro Light"/>
          <w:color w:val="000000" w:themeColor="text1"/>
          <w:sz w:val="22"/>
          <w:szCs w:val="22"/>
          <w:lang w:val="en-US"/>
        </w:rPr>
        <w:t>kzent</w:t>
      </w:r>
      <w:proofErr w:type="spellEnd"/>
      <w:r w:rsidRPr="00847BED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 </w:t>
      </w:r>
      <w:r w:rsidR="008C7A84" w:rsidRPr="00847BED">
        <w:rPr>
          <w:rFonts w:ascii="Frutiger Neue LT Pro Light" w:hAnsi="Frutiger Neue LT Pro Light"/>
          <w:color w:val="000000" w:themeColor="text1"/>
          <w:sz w:val="22"/>
          <w:szCs w:val="22"/>
          <w:lang w:val="en"/>
        </w:rPr>
        <w:t xml:space="preserve">Comfort </w:t>
      </w:r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made from the copolymer-bound mineral material VARICOR</w:t>
      </w:r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vertAlign w:val="superscript"/>
          <w:lang w:val="en"/>
        </w:rPr>
        <w:t>®</w:t>
      </w:r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(material in accordance to ISO norm 19712). </w:t>
      </w:r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Homogeneous, </w:t>
      </w:r>
      <w:proofErr w:type="spellStart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>coloured</w:t>
      </w:r>
      <w:proofErr w:type="spellEnd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-US"/>
        </w:rPr>
        <w:t xml:space="preserve"> throughout, pore-free material, without surface sealing like gel coat or glaze, </w:t>
      </w:r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largely resistant against disinfectants and commonly-used chemicals, heat resistant against burning cigarette, standard plain white </w:t>
      </w:r>
      <w:proofErr w:type="spellStart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</w:t>
      </w:r>
      <w:proofErr w:type="spellEnd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shades (</w:t>
      </w:r>
      <w:proofErr w:type="spellStart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arktis</w:t>
      </w:r>
      <w:proofErr w:type="spellEnd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, white-alpine) have good antibacterial properties in accordance to ISO 22196 (other </w:t>
      </w:r>
      <w:proofErr w:type="spellStart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>colours</w:t>
      </w:r>
      <w:proofErr w:type="spellEnd"/>
      <w:r w:rsidRPr="00847BED">
        <w:rPr>
          <w:rFonts w:ascii="Frutiger Neue LT Pro Light" w:hAnsi="Frutiger Neue LT Pro Light"/>
          <w:b w:val="0"/>
          <w:color w:val="000000" w:themeColor="text1"/>
          <w:sz w:val="22"/>
          <w:szCs w:val="22"/>
          <w:lang w:val="en"/>
        </w:rPr>
        <w:t xml:space="preserve"> on request). Optionally available with antiviral properties.</w:t>
      </w:r>
    </w:p>
    <w:p w14:paraId="5BD3E5E5" w14:textId="567EA471" w:rsidR="00891F19" w:rsidRPr="00847BED" w:rsidRDefault="00891F19" w:rsidP="00891F19">
      <w:pPr>
        <w:shd w:val="clear" w:color="auto" w:fill="FFFFFF"/>
        <w:spacing w:before="100" w:beforeAutospacing="1" w:after="100" w:afterAutospacing="1" w:line="270" w:lineRule="atLeast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847BED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>Single washstand</w:t>
      </w:r>
      <w:r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="00F240B2"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single washstand moulded to order in one piece</w:t>
      </w:r>
      <w:r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847BED">
        <w:rPr>
          <w:rFonts w:ascii="Frutiger Neue LT Pro Light" w:hAnsi="Frutiger Neue LT Pro Light" w:cs="Times New Roman"/>
          <w:b/>
          <w:bCs w:val="0"/>
          <w:color w:val="000000" w:themeColor="text1"/>
          <w:sz w:val="22"/>
          <w:lang w:val="en"/>
        </w:rPr>
        <w:t xml:space="preserve">multiple washstand </w:t>
      </w:r>
      <w:r w:rsidR="00F240B2"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made of several single washstands bonded together seamlessly and ready made-up</w:t>
      </w:r>
      <w:r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with side shelves, machinable on site, with projecting oval basin, with slightly dropped tap ledge, </w:t>
      </w:r>
      <w:r w:rsidR="00F240B2"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standard with overflow</w:t>
      </w:r>
      <w:r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, </w:t>
      </w:r>
      <w:r w:rsidR="00F240B2"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optionally without overflow, </w:t>
      </w:r>
      <w:r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optional tap hole, with </w:t>
      </w:r>
      <w:r w:rsidR="008C7A84"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s</w:t>
      </w:r>
      <w:r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>kirt, with chamfered wall-connection profile.</w:t>
      </w:r>
    </w:p>
    <w:p w14:paraId="6B2760E6" w14:textId="5489E49A" w:rsidR="00891F19" w:rsidRPr="00847BED" w:rsidRDefault="00891F19" w:rsidP="00891F19">
      <w:pPr>
        <w:shd w:val="clear" w:color="auto" w:fill="FFFFFF"/>
        <w:spacing w:before="0" w:after="0"/>
        <w:rPr>
          <w:rFonts w:ascii="Frutiger Neue LT Pro Light" w:hAnsi="Frutiger Neue LT Pro Light" w:cs="Times New Roman"/>
          <w:color w:val="000000" w:themeColor="text1"/>
          <w:sz w:val="22"/>
          <w:lang w:val="en"/>
        </w:rPr>
      </w:pPr>
      <w:r w:rsidRPr="00847BED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A</w:t>
      </w:r>
      <w:r w:rsidR="00D67E58" w:rsidRPr="00847BED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>kzent</w:t>
      </w:r>
      <w:r w:rsidR="008C7A84" w:rsidRPr="00847BED">
        <w:rPr>
          <w:rFonts w:ascii="Frutiger Neue LT Pro Light" w:hAnsi="Frutiger Neue LT Pro Light" w:cs="Times New Roman"/>
          <w:b/>
          <w:color w:val="000000" w:themeColor="text1"/>
          <w:sz w:val="22"/>
          <w:lang w:val="en"/>
        </w:rPr>
        <w:t xml:space="preserve"> Comfort</w:t>
      </w:r>
      <w:r w:rsidRPr="00847BED">
        <w:rPr>
          <w:rFonts w:ascii="Frutiger Neue LT Pro Light" w:hAnsi="Frutiger Neue LT Pro Light" w:cs="Times New Roman"/>
          <w:color w:val="000000" w:themeColor="text1"/>
          <w:sz w:val="22"/>
          <w:lang w:val="en"/>
        </w:rPr>
        <w:t xml:space="preserve"> </w:t>
      </w:r>
      <w:r w:rsidRPr="00847BED">
        <w:rPr>
          <w:rFonts w:ascii="Frutiger Neue LT Pro Light" w:hAnsi="Frutiger Neue LT Pro Light" w:cs="Frutiger 45 Light"/>
          <w:color w:val="000000" w:themeColor="text1"/>
          <w:sz w:val="22"/>
          <w:lang w:val="en-US"/>
        </w:rPr>
        <w:t>meets the requirements of the CE standard in compliance with DIN EN 14688</w:t>
      </w:r>
      <w:r w:rsidR="000669F5" w:rsidRPr="00847BED">
        <w:rPr>
          <w:rFonts w:ascii="Frutiger Neue LT Pro Light" w:hAnsi="Frutiger Neue LT Pro Light" w:cs="Frutiger 45 Light"/>
          <w:color w:val="000000" w:themeColor="text1"/>
          <w:sz w:val="22"/>
          <w:lang w:val="en-US"/>
        </w:rPr>
        <w:t>.</w:t>
      </w:r>
    </w:p>
    <w:p w14:paraId="2DD5BC58" w14:textId="77777777" w:rsidR="00891F19" w:rsidRPr="00847BED" w:rsidRDefault="00891F19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"/>
        </w:rPr>
      </w:pPr>
    </w:p>
    <w:p w14:paraId="58FA526D" w14:textId="77777777" w:rsidR="00C07192" w:rsidRPr="00847BED" w:rsidRDefault="00C07192" w:rsidP="00AB7112">
      <w:pPr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2397B1EA" w14:textId="680BEA89" w:rsidR="000056D4" w:rsidRPr="00847BED" w:rsidRDefault="00891F19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Internal basin dimensions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(L x </w:t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W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D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B709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0719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540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 </w:t>
      </w:r>
      <w:r w:rsidR="00C0719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398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x</w:t>
      </w:r>
      <w:r w:rsidR="00C0719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135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0D913215" w14:textId="52864390" w:rsidR="000056D4" w:rsidRPr="00847BED" w:rsidRDefault="00891F19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Depth (centre of basin/shelf):</w:t>
      </w:r>
      <w:r w:rsidR="004758E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C0719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450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756ADB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/ </w:t>
      </w:r>
      <w:r w:rsidR="00C0719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340</w:t>
      </w:r>
      <w:r w:rsidR="00756ADB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76862906" w14:textId="7E1D6576" w:rsidR="00757D3F" w:rsidRPr="00847BED" w:rsidRDefault="00757D3F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Material</w:t>
      </w:r>
      <w:r w:rsidR="00891F19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thickness</w:t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12 mm</w:t>
      </w:r>
    </w:p>
    <w:p w14:paraId="0BEA44F9" w14:textId="4685FD83" w:rsidR="006B1868" w:rsidRPr="00847BED" w:rsidRDefault="00891F19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Skirt</w:t>
      </w:r>
      <w:r w:rsidR="006B1868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6B1868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>H</w:t>
      </w:r>
      <w:bookmarkStart w:id="0" w:name="_GoBack"/>
      <w:bookmarkEnd w:id="0"/>
      <w:r w:rsidR="006B1868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=</w:t>
      </w:r>
      <w:r w:rsidR="008C7A8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6B1868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80 mm</w:t>
      </w:r>
    </w:p>
    <w:p w14:paraId="71F5A8D7" w14:textId="2810916C" w:rsidR="000056D4" w:rsidRPr="00847BED" w:rsidRDefault="00891F19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Chamfered wall-connection profile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D67E58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H = </w:t>
      </w:r>
      <w:r w:rsidR="008C7A8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8</w:t>
      </w:r>
      <w:r w:rsidR="00756ADB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785B263B" w14:textId="1CAD00A6" w:rsidR="000056D4" w:rsidRPr="00847BED" w:rsidRDefault="00891F19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Length of single washstand</w:t>
      </w:r>
      <w:r w:rsidR="00B223D9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B223D9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56ADB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8</w:t>
      </w:r>
      <w:r w:rsidR="0099151A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00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– </w:t>
      </w:r>
      <w:r w:rsidR="00B223D9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2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5</w:t>
      </w:r>
      <w:r w:rsidR="00B06B1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00 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mm </w:t>
      </w:r>
    </w:p>
    <w:p w14:paraId="5BD69573" w14:textId="33FEAFBB" w:rsidR="000056D4" w:rsidRPr="00847BED" w:rsidRDefault="00891F19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Length of multiple washstand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7B709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from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99151A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1</w:t>
      </w:r>
      <w:r w:rsidR="00C0719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60</w:t>
      </w:r>
      <w:r w:rsidR="00756ADB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0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mm </w:t>
      </w:r>
    </w:p>
    <w:p w14:paraId="52304BE5" w14:textId="77777777" w:rsidR="00D25E96" w:rsidRPr="00847BED" w:rsidRDefault="00D25E96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en-US"/>
        </w:rPr>
      </w:pPr>
    </w:p>
    <w:p w14:paraId="21DC7858" w14:textId="6E7604D1" w:rsidR="00386996" w:rsidRPr="00847BED" w:rsidRDefault="0039260E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Attachment</w:t>
      </w:r>
      <w:r w:rsidR="000056D4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: </w:t>
      </w:r>
      <w:r w:rsidR="007B709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310-mm angle bracket</w:t>
      </w:r>
    </w:p>
    <w:p w14:paraId="72A1861F" w14:textId="77777777" w:rsidR="00510F87" w:rsidRPr="00847BED" w:rsidRDefault="007B709F" w:rsidP="007B709F">
      <w:pPr>
        <w:tabs>
          <w:tab w:val="left" w:pos="3799"/>
        </w:tabs>
        <w:spacing w:before="0" w:after="0" w:line="220" w:lineRule="atLeast"/>
        <w:ind w:left="3545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39260E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180-mm wall-mounting bracket for alcove installation </w:t>
      </w:r>
    </w:p>
    <w:p w14:paraId="27BF6A6F" w14:textId="39A33A24" w:rsidR="00757D3F" w:rsidRPr="00847BED" w:rsidRDefault="0039260E" w:rsidP="00510F87">
      <w:pPr>
        <w:tabs>
          <w:tab w:val="left" w:pos="3799"/>
        </w:tabs>
        <w:spacing w:before="0" w:after="0" w:line="220" w:lineRule="atLeast"/>
        <w:ind w:left="3799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(available as additional accessories)</w:t>
      </w:r>
    </w:p>
    <w:p w14:paraId="7500A324" w14:textId="77777777" w:rsidR="0039260E" w:rsidRPr="00847BED" w:rsidRDefault="0039260E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022C5A49" w14:textId="77777777" w:rsidR="00510F87" w:rsidRPr="00847BED" w:rsidRDefault="0039260E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Accessories (optional</w:t>
      </w:r>
      <w:r w:rsidR="009A4787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)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757D3F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10F87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9A4787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Permanent drain with VARICOR® cover </w:t>
      </w:r>
    </w:p>
    <w:p w14:paraId="7C6BA934" w14:textId="1A5BA30D" w:rsidR="009A4787" w:rsidRPr="00847BED" w:rsidRDefault="00510F87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   </w:t>
      </w:r>
      <w:r w:rsidR="0039260E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(for basins without</w:t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 </w:t>
      </w:r>
      <w:r w:rsidR="0039260E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overflow)</w:t>
      </w:r>
    </w:p>
    <w:p w14:paraId="4FE1A205" w14:textId="77777777" w:rsidR="00510F87" w:rsidRPr="00847BED" w:rsidRDefault="00C07192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10F87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47BED">
        <w:rPr>
          <w:rFonts w:ascii="FrutigerNeueLTPro-Light" w:hAnsi="FrutigerNeueLTPro-Light"/>
          <w:color w:val="000000" w:themeColor="text1"/>
          <w:sz w:val="22"/>
          <w:lang w:val="en-US"/>
        </w:rPr>
        <w:t>Push-open with VARICOR® cover</w:t>
      </w:r>
    </w:p>
    <w:p w14:paraId="3502BBC4" w14:textId="77777777" w:rsidR="00510F87" w:rsidRPr="00847BED" w:rsidRDefault="00510F87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BED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BED">
        <w:rPr>
          <w:rFonts w:ascii="FrutigerNeueLTPro-Light" w:hAnsi="FrutigerNeueLTPro-Light"/>
          <w:color w:val="000000" w:themeColor="text1"/>
          <w:sz w:val="22"/>
          <w:lang w:val="en-US"/>
        </w:rPr>
        <w:tab/>
        <w:t xml:space="preserve">  </w:t>
      </w:r>
      <w:r w:rsidR="0039260E" w:rsidRPr="00847BED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(for basins with overflow) </w:t>
      </w:r>
    </w:p>
    <w:p w14:paraId="2C606CED" w14:textId="642EF543" w:rsidR="00AB7112" w:rsidRPr="00847BED" w:rsidRDefault="00510F87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Pr="00847BED">
        <w:rPr>
          <w:rFonts w:ascii="FrutigerNeueLTPro-Light" w:hAnsi="FrutigerNeueLTPro-Light"/>
          <w:color w:val="000000" w:themeColor="text1"/>
          <w:sz w:val="22"/>
          <w:lang w:val="en-US"/>
        </w:rPr>
        <w:tab/>
      </w:r>
      <w:r w:rsidR="00AB711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310-mm angle bracket</w:t>
      </w:r>
    </w:p>
    <w:p w14:paraId="40D7CC77" w14:textId="788408C4" w:rsidR="006B1868" w:rsidRPr="00847BED" w:rsidRDefault="00510F87" w:rsidP="007B709F">
      <w:pPr>
        <w:tabs>
          <w:tab w:val="left" w:pos="3799"/>
        </w:tabs>
        <w:spacing w:before="0" w:after="0" w:line="220" w:lineRule="atLeast"/>
        <w:ind w:left="3540"/>
        <w:rPr>
          <w:rFonts w:ascii="Frutiger Neue LT Pro Light" w:hAnsi="Frutiger Neue LT Pro 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6B1868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39260E" w:rsidRPr="00847BED">
        <w:rPr>
          <w:rFonts w:ascii="FrutigerNeueLTPro-Light" w:hAnsi="FrutigerNeueLTPro-Light"/>
          <w:color w:val="000000" w:themeColor="text1"/>
          <w:sz w:val="22"/>
          <w:lang w:val="en-US"/>
        </w:rPr>
        <w:t>180-mm wall-mounting bracket for alcove installation</w:t>
      </w:r>
    </w:p>
    <w:p w14:paraId="30ACB646" w14:textId="77777777" w:rsidR="00D25E96" w:rsidRPr="00847BED" w:rsidRDefault="00D25E96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B290058" w14:textId="7C5149F3" w:rsidR="00E44506" w:rsidRPr="00847BED" w:rsidRDefault="0039260E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Optional features</w:t>
      </w:r>
      <w:r w:rsidR="00D25E96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:</w:t>
      </w:r>
      <w:r w:rsidR="00D25E96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510F87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Pr="00847BED">
        <w:rPr>
          <w:rFonts w:ascii="FrutigerNeueLTPro-Light" w:hAnsi="FrutigerNeueLTPro-Light"/>
          <w:color w:val="000000" w:themeColor="text1"/>
          <w:sz w:val="22"/>
          <w:lang w:val="en-US"/>
        </w:rPr>
        <w:t>Side section, seamlessly bonded left and/or right</w:t>
      </w:r>
    </w:p>
    <w:p w14:paraId="1960E7CC" w14:textId="558EEE21" w:rsidR="00F240B2" w:rsidRPr="00847BED" w:rsidRDefault="00510F87" w:rsidP="007B709F">
      <w:pPr>
        <w:tabs>
          <w:tab w:val="left" w:pos="3799"/>
        </w:tabs>
        <w:spacing w:before="0" w:after="0"/>
        <w:ind w:left="2832" w:firstLine="708"/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</w:r>
      <w:r w:rsidR="00141A95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 xml:space="preserve">• </w:t>
      </w:r>
      <w:r w:rsidR="00F240B2"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>F</w:t>
      </w:r>
      <w:proofErr w:type="spellStart"/>
      <w:r w:rsidR="00F240B2" w:rsidRPr="00847BED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>unctional</w:t>
      </w:r>
      <w:proofErr w:type="spellEnd"/>
      <w:r w:rsidR="00F240B2" w:rsidRPr="00847BED">
        <w:rPr>
          <w:rFonts w:ascii="Frutiger Neue LT Pro Light" w:hAnsi="Frutiger Neue LT Pro Light" w:cs="Times New Roman"/>
          <w:bCs w:val="0"/>
          <w:noProof w:val="0"/>
          <w:color w:val="000000" w:themeColor="text1"/>
          <w:kern w:val="0"/>
          <w:sz w:val="22"/>
          <w:lang w:val="en-US"/>
        </w:rPr>
        <w:t xml:space="preserve"> cut-out (e.g. towel holder)</w:t>
      </w:r>
    </w:p>
    <w:p w14:paraId="50FAA3ED" w14:textId="1249AD58" w:rsidR="00141A95" w:rsidRPr="00847BED" w:rsidRDefault="00F240B2" w:rsidP="00510F87">
      <w:pPr>
        <w:tabs>
          <w:tab w:val="left" w:pos="3799"/>
        </w:tabs>
        <w:spacing w:before="0" w:after="0" w:line="220" w:lineRule="atLeast"/>
        <w:ind w:left="3799" w:hanging="3540"/>
        <w:rPr>
          <w:rFonts w:ascii="FrutigerNeueLTPro-Light" w:hAnsi="FrutigerNeueLTPro-Light"/>
          <w:color w:val="000000" w:themeColor="text1"/>
          <w:sz w:val="22"/>
          <w:lang w:val="en-US"/>
        </w:rPr>
      </w:pPr>
      <w:r w:rsidRPr="00847BED">
        <w:rPr>
          <w:rFonts w:ascii="Frutiger Neue LT Pro Light" w:hAnsi="Frutiger Neue LT Pro Light"/>
          <w:color w:val="000000" w:themeColor="text1"/>
          <w:sz w:val="22"/>
          <w:lang w:val="en-US"/>
        </w:rPr>
        <w:tab/>
        <w:t xml:space="preserve">• </w:t>
      </w:r>
      <w:r w:rsidR="0039260E" w:rsidRPr="00847BED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Paper waste tube (round or rectangular), seamlessly </w:t>
      </w:r>
      <w:r w:rsidR="00D67E58" w:rsidRPr="00847BED">
        <w:rPr>
          <w:rFonts w:ascii="FrutigerNeueLTPro-Light" w:hAnsi="FrutigerNeueLTPro-Light"/>
          <w:color w:val="000000" w:themeColor="text1"/>
          <w:sz w:val="22"/>
          <w:lang w:val="en-US"/>
        </w:rPr>
        <w:br/>
      </w:r>
      <w:r w:rsidR="00510F87" w:rsidRPr="00847BED">
        <w:rPr>
          <w:rFonts w:ascii="FrutigerNeueLTPro-Light" w:hAnsi="FrutigerNeueLTPro-Light"/>
          <w:color w:val="000000" w:themeColor="text1"/>
          <w:sz w:val="22"/>
          <w:lang w:val="en-US"/>
        </w:rPr>
        <w:t xml:space="preserve">   </w:t>
      </w:r>
      <w:r w:rsidR="0039260E" w:rsidRPr="00847BED">
        <w:rPr>
          <w:rFonts w:ascii="FrutigerNeueLTPro-Light" w:hAnsi="FrutigerNeueLTPro-Light"/>
          <w:color w:val="000000" w:themeColor="text1"/>
          <w:sz w:val="22"/>
          <w:lang w:val="en-US"/>
        </w:rPr>
        <w:t>bonded</w:t>
      </w:r>
    </w:p>
    <w:p w14:paraId="6C969B69" w14:textId="77777777" w:rsidR="008C7A84" w:rsidRPr="00847BED" w:rsidRDefault="008C7A84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55FCD09E" w14:textId="77777777" w:rsidR="00141A95" w:rsidRPr="00847BED" w:rsidRDefault="00141A95" w:rsidP="007B709F">
      <w:pPr>
        <w:tabs>
          <w:tab w:val="left" w:pos="3799"/>
        </w:tabs>
        <w:spacing w:before="0" w:after="0" w:line="220" w:lineRule="atLeast"/>
        <w:ind w:left="3540" w:hanging="3540"/>
        <w:rPr>
          <w:rFonts w:ascii="Frutiger Neue LT Pro Light" w:hAnsi="Frutiger Neue LT Pro Light"/>
          <w:color w:val="000000" w:themeColor="text1"/>
          <w:sz w:val="22"/>
          <w:lang w:val="en-US"/>
        </w:rPr>
      </w:pPr>
    </w:p>
    <w:p w14:paraId="4EFF1007" w14:textId="2F17026D" w:rsidR="00BB00FD" w:rsidRPr="00847BED" w:rsidRDefault="00BB00FD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Model:</w:t>
      </w:r>
      <w:r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="00756ADB"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A</w:t>
      </w:r>
      <w:r w:rsidR="00C07192"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kzent</w:t>
      </w:r>
      <w:r w:rsidR="008C7A84"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 xml:space="preserve"> Comfort</w:t>
      </w:r>
    </w:p>
    <w:p w14:paraId="2A16B124" w14:textId="77777777" w:rsidR="00BB00FD" w:rsidRPr="00847BED" w:rsidRDefault="00BB00FD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color w:val="000000" w:themeColor="text1"/>
          <w:sz w:val="22"/>
          <w:lang w:val="it-IT"/>
        </w:rPr>
      </w:pPr>
    </w:p>
    <w:p w14:paraId="43966854" w14:textId="39A188E0" w:rsidR="00BB00FD" w:rsidRPr="00847BED" w:rsidRDefault="0039260E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  <w:lang w:val="it-IT"/>
        </w:rPr>
      </w:pPr>
      <w:r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Distribution via</w:t>
      </w:r>
      <w:r w:rsidR="00BB00FD"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>:</w:t>
      </w:r>
      <w:r w:rsidR="00BB00FD"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  <w:t>VARICOR GmbH</w:t>
      </w:r>
    </w:p>
    <w:p w14:paraId="7C2D2578" w14:textId="20FC6CBA" w:rsidR="00BB00FD" w:rsidRPr="00847BED" w:rsidRDefault="00BB00FD" w:rsidP="007B709F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47BED">
        <w:rPr>
          <w:rFonts w:ascii="Frutiger Neue LT Pro Light" w:hAnsi="Frutiger Neue LT Pro Light"/>
          <w:b/>
          <w:color w:val="000000" w:themeColor="text1"/>
          <w:sz w:val="22"/>
          <w:lang w:val="it-IT"/>
        </w:rPr>
        <w:tab/>
      </w:r>
      <w:r w:rsidRPr="00847BED">
        <w:rPr>
          <w:rFonts w:ascii="Frutiger Neue LT Pro Light" w:hAnsi="Frutiger Neue LT Pro Light"/>
          <w:b/>
          <w:color w:val="000000" w:themeColor="text1"/>
          <w:sz w:val="22"/>
        </w:rPr>
        <w:t>Waldstr. 33</w:t>
      </w:r>
    </w:p>
    <w:p w14:paraId="3B474FD5" w14:textId="77777777" w:rsidR="00510F87" w:rsidRPr="00847BED" w:rsidRDefault="00BB00FD" w:rsidP="00510F8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47BED">
        <w:rPr>
          <w:rFonts w:ascii="Frutiger Neue LT Pro Light" w:hAnsi="Frutiger Neue LT Pro Light"/>
          <w:b/>
          <w:color w:val="000000" w:themeColor="text1"/>
          <w:sz w:val="22"/>
        </w:rPr>
        <w:tab/>
      </w:r>
      <w:r w:rsidR="00510F87" w:rsidRPr="00847BED">
        <w:rPr>
          <w:rFonts w:ascii="Frutiger Neue LT Pro Light" w:hAnsi="Frutiger Neue LT Pro Light"/>
          <w:b/>
          <w:color w:val="000000" w:themeColor="text1"/>
          <w:sz w:val="22"/>
        </w:rPr>
        <w:t>76571 Gaggenau (Germany)</w:t>
      </w:r>
    </w:p>
    <w:p w14:paraId="39CE8209" w14:textId="77777777" w:rsidR="00510F87" w:rsidRPr="00847BED" w:rsidRDefault="00510F87" w:rsidP="00510F8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color w:val="000000" w:themeColor="text1"/>
          <w:sz w:val="22"/>
        </w:rPr>
      </w:pPr>
      <w:r w:rsidRPr="00847BED">
        <w:rPr>
          <w:rFonts w:ascii="Frutiger Neue LT Pro Light" w:hAnsi="Frutiger Neue LT Pro Light"/>
          <w:b/>
          <w:color w:val="000000" w:themeColor="text1"/>
          <w:sz w:val="22"/>
        </w:rPr>
        <w:tab/>
        <w:t>Tel.: +49 (0) 7225/9739-0</w:t>
      </w:r>
    </w:p>
    <w:p w14:paraId="0EFE3A1A" w14:textId="425F5D13" w:rsidR="00BB00FD" w:rsidRPr="00532B2E" w:rsidRDefault="00BB00FD" w:rsidP="00510F87">
      <w:pPr>
        <w:tabs>
          <w:tab w:val="left" w:pos="3799"/>
        </w:tabs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669F5"/>
    <w:rsid w:val="000D5250"/>
    <w:rsid w:val="000E740C"/>
    <w:rsid w:val="00141A95"/>
    <w:rsid w:val="00180EAA"/>
    <w:rsid w:val="001D0F07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758E4"/>
    <w:rsid w:val="00480C96"/>
    <w:rsid w:val="00510F87"/>
    <w:rsid w:val="00516D83"/>
    <w:rsid w:val="00532B2E"/>
    <w:rsid w:val="00606ACF"/>
    <w:rsid w:val="006419BE"/>
    <w:rsid w:val="00675DBA"/>
    <w:rsid w:val="006B1868"/>
    <w:rsid w:val="007113D3"/>
    <w:rsid w:val="00756ADB"/>
    <w:rsid w:val="00757D3F"/>
    <w:rsid w:val="00794111"/>
    <w:rsid w:val="007B709F"/>
    <w:rsid w:val="00833AE7"/>
    <w:rsid w:val="00847BED"/>
    <w:rsid w:val="0087527B"/>
    <w:rsid w:val="00891F19"/>
    <w:rsid w:val="008C06C5"/>
    <w:rsid w:val="008C2358"/>
    <w:rsid w:val="008C7A84"/>
    <w:rsid w:val="0099151A"/>
    <w:rsid w:val="00992D2C"/>
    <w:rsid w:val="009A4787"/>
    <w:rsid w:val="00A15B2B"/>
    <w:rsid w:val="00A80C14"/>
    <w:rsid w:val="00AB7112"/>
    <w:rsid w:val="00AF1008"/>
    <w:rsid w:val="00B06B14"/>
    <w:rsid w:val="00B223D9"/>
    <w:rsid w:val="00B94709"/>
    <w:rsid w:val="00BB00FD"/>
    <w:rsid w:val="00BB175F"/>
    <w:rsid w:val="00C07192"/>
    <w:rsid w:val="00D25E96"/>
    <w:rsid w:val="00D67E58"/>
    <w:rsid w:val="00D8183D"/>
    <w:rsid w:val="00D858BE"/>
    <w:rsid w:val="00E274E5"/>
    <w:rsid w:val="00E42369"/>
    <w:rsid w:val="00E44506"/>
    <w:rsid w:val="00E7152C"/>
    <w:rsid w:val="00E75D2C"/>
    <w:rsid w:val="00EA508F"/>
    <w:rsid w:val="00EE6D94"/>
    <w:rsid w:val="00EF10A2"/>
    <w:rsid w:val="00EF25DA"/>
    <w:rsid w:val="00F240B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6</cp:revision>
  <cp:lastPrinted>2021-10-19T13:52:00Z</cp:lastPrinted>
  <dcterms:created xsi:type="dcterms:W3CDTF">2022-02-22T09:44:00Z</dcterms:created>
  <dcterms:modified xsi:type="dcterms:W3CDTF">2022-03-11T13:05:00Z</dcterms:modified>
</cp:coreProperties>
</file>